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3D" w:rsidRPr="004C5FC1" w:rsidRDefault="00816F24" w:rsidP="00F4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FC1">
        <w:rPr>
          <w:rFonts w:ascii="Times New Roman" w:eastAsia="Times New Roman" w:hAnsi="Times New Roman" w:cs="Times New Roman"/>
          <w:b/>
          <w:sz w:val="24"/>
          <w:szCs w:val="24"/>
        </w:rPr>
        <w:t>СОГЛАШЕНИЕ О ПАРТНЕРСТВЕ № _</w:t>
      </w:r>
      <w:r w:rsidR="004C5FC1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4C5FC1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070C3D" w:rsidRDefault="00070C3D" w:rsidP="00F4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C3D" w:rsidRPr="002A6184" w:rsidRDefault="00816F24" w:rsidP="00F46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FC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4C5FC1" w:rsidRPr="004C5FC1">
        <w:rPr>
          <w:rFonts w:ascii="Times New Roman" w:eastAsia="Times New Roman" w:hAnsi="Times New Roman" w:cs="Times New Roman"/>
          <w:b/>
          <w:sz w:val="24"/>
          <w:szCs w:val="24"/>
        </w:rPr>
        <w:t>Омск</w:t>
      </w:r>
      <w:r w:rsidRPr="004C5F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4C5F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A24942">
        <w:rPr>
          <w:rFonts w:ascii="Times New Roman" w:eastAsia="Times New Roman" w:hAnsi="Times New Roman" w:cs="Times New Roman"/>
          <w:b/>
          <w:sz w:val="24"/>
          <w:szCs w:val="24"/>
        </w:rPr>
        <w:t xml:space="preserve">1 сентября </w:t>
      </w:r>
      <w:r w:rsidR="00811A5A" w:rsidRPr="002A618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467A3" w:rsidRPr="002A618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618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70C3D" w:rsidRPr="002D5F5A" w:rsidRDefault="004C5FC1" w:rsidP="00E7551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184">
        <w:rPr>
          <w:rFonts w:ascii="Times New Roman" w:eastAsia="Times New Roman" w:hAnsi="Times New Roman" w:cs="Times New Roman"/>
          <w:sz w:val="24"/>
          <w:szCs w:val="24"/>
        </w:rPr>
        <w:t>Бюджетное образовательное учреждение Омской области дополнительного профессионального образования Омской области (БОУ ДПО «ИРООО»)</w:t>
      </w:r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9008A" w:rsidRPr="002A6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184">
        <w:rPr>
          <w:rFonts w:ascii="Times New Roman" w:eastAsia="Times New Roman" w:hAnsi="Times New Roman" w:cs="Times New Roman"/>
          <w:sz w:val="24"/>
          <w:szCs w:val="24"/>
        </w:rPr>
        <w:t xml:space="preserve"> ректора </w:t>
      </w:r>
      <w:proofErr w:type="spellStart"/>
      <w:r w:rsidRPr="002A6184">
        <w:rPr>
          <w:rFonts w:ascii="Times New Roman" w:eastAsia="Times New Roman" w:hAnsi="Times New Roman" w:cs="Times New Roman"/>
          <w:sz w:val="24"/>
          <w:szCs w:val="24"/>
        </w:rPr>
        <w:t>Сейтмухаметовой</w:t>
      </w:r>
      <w:proofErr w:type="spellEnd"/>
      <w:r w:rsidRPr="002A6184">
        <w:rPr>
          <w:rFonts w:ascii="Times New Roman" w:eastAsia="Times New Roman" w:hAnsi="Times New Roman" w:cs="Times New Roman"/>
          <w:sz w:val="24"/>
          <w:szCs w:val="24"/>
        </w:rPr>
        <w:t xml:space="preserve"> Марины Валентиновны</w:t>
      </w:r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Pr="002A6184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>, именуемое в дальнейшем</w:t>
      </w:r>
      <w:r w:rsidR="00FB632D" w:rsidRPr="002A6184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оператор проекта</w:t>
      </w:r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и </w:t>
      </w:r>
      <w:r w:rsidR="002D5F5A" w:rsidRPr="002D5F5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2D5F5A" w:rsidRPr="002D5F5A">
        <w:rPr>
          <w:rFonts w:ascii="Times New Roman" w:hAnsi="Times New Roman" w:cs="Times New Roman"/>
          <w:sz w:val="24"/>
          <w:szCs w:val="24"/>
        </w:rPr>
        <w:t>Верхнекарбушская</w:t>
      </w:r>
      <w:proofErr w:type="spellEnd"/>
      <w:r w:rsidR="002D5F5A" w:rsidRPr="002D5F5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Омского муниципального района Омской области»</w:t>
      </w:r>
      <w:r w:rsidR="00E75518">
        <w:rPr>
          <w:rFonts w:ascii="Times New Roman" w:hAnsi="Times New Roman" w:cs="Times New Roman"/>
          <w:sz w:val="24"/>
          <w:szCs w:val="24"/>
        </w:rPr>
        <w:t xml:space="preserve"> (МБОУ «</w:t>
      </w:r>
      <w:proofErr w:type="spellStart"/>
      <w:r w:rsidR="00E75518">
        <w:rPr>
          <w:rFonts w:ascii="Times New Roman" w:hAnsi="Times New Roman" w:cs="Times New Roman"/>
          <w:sz w:val="24"/>
          <w:szCs w:val="24"/>
        </w:rPr>
        <w:t>Верхнекарбушская</w:t>
      </w:r>
      <w:proofErr w:type="spellEnd"/>
      <w:r w:rsidR="00E75518">
        <w:rPr>
          <w:rFonts w:ascii="Times New Roman" w:hAnsi="Times New Roman" w:cs="Times New Roman"/>
          <w:sz w:val="24"/>
          <w:szCs w:val="24"/>
        </w:rPr>
        <w:t xml:space="preserve"> ООШ»)</w:t>
      </w:r>
      <w:r w:rsidR="002D5F5A">
        <w:rPr>
          <w:rFonts w:ascii="Times New Roman" w:hAnsi="Times New Roman" w:cs="Times New Roman"/>
          <w:sz w:val="24"/>
          <w:szCs w:val="24"/>
        </w:rPr>
        <w:t xml:space="preserve">, </w:t>
      </w:r>
      <w:r w:rsidR="00816F24" w:rsidRPr="002A618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именуемое в дальнейшем</w:t>
      </w:r>
      <w:r w:rsidR="00816F24" w:rsidRPr="002A6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 xml:space="preserve">– Партнер, в лице </w:t>
      </w:r>
      <w:r w:rsidR="00A24942">
        <w:rPr>
          <w:rFonts w:ascii="Times New Roman" w:eastAsia="Times New Roman" w:hAnsi="Times New Roman" w:cs="Times New Roman"/>
          <w:sz w:val="24"/>
          <w:szCs w:val="24"/>
        </w:rPr>
        <w:t>дирек</w:t>
      </w:r>
      <w:r w:rsidR="002D5F5A">
        <w:rPr>
          <w:rFonts w:ascii="Times New Roman" w:eastAsia="Times New Roman" w:hAnsi="Times New Roman" w:cs="Times New Roman"/>
          <w:sz w:val="24"/>
          <w:szCs w:val="24"/>
        </w:rPr>
        <w:t xml:space="preserve">тора </w:t>
      </w:r>
      <w:proofErr w:type="spellStart"/>
      <w:r w:rsidR="002D5F5A">
        <w:rPr>
          <w:rFonts w:ascii="Times New Roman" w:eastAsia="Times New Roman" w:hAnsi="Times New Roman" w:cs="Times New Roman"/>
          <w:sz w:val="24"/>
          <w:szCs w:val="24"/>
        </w:rPr>
        <w:t>Колядинской</w:t>
      </w:r>
      <w:proofErr w:type="spellEnd"/>
      <w:r w:rsidR="002D5F5A">
        <w:rPr>
          <w:rFonts w:ascii="Times New Roman" w:eastAsia="Times New Roman" w:hAnsi="Times New Roman" w:cs="Times New Roman"/>
          <w:sz w:val="24"/>
          <w:szCs w:val="24"/>
        </w:rPr>
        <w:t xml:space="preserve"> Анастасии Сергеевны</w:t>
      </w:r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>, действующего</w:t>
      </w:r>
      <w:proofErr w:type="gramEnd"/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A24942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816F24" w:rsidRPr="002A6184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Стороны, принимая во внимание, что во исполнение комплекса</w:t>
      </w:r>
      <w:r w:rsidR="00816F24">
        <w:rPr>
          <w:rFonts w:ascii="Times New Roman" w:eastAsia="Times New Roman" w:hAnsi="Times New Roman" w:cs="Times New Roman"/>
          <w:sz w:val="24"/>
          <w:szCs w:val="24"/>
        </w:rPr>
        <w:t xml:space="preserve"> поручений Президента Российской Федерации Пр-328 п.1 от 23.02.2018 года и Пр-2182 от 20.12.2020 года </w:t>
      </w:r>
      <w:r w:rsidR="00FB632D" w:rsidRPr="00FB632D">
        <w:rPr>
          <w:rFonts w:ascii="Times New Roman" w:eastAsia="Times New Roman" w:hAnsi="Times New Roman" w:cs="Times New Roman"/>
          <w:sz w:val="24"/>
          <w:szCs w:val="24"/>
        </w:rPr>
        <w:t>Бюджетное образовательное учреждение Омской области дополнительного профессионального образования Омской области (БОУ ДПО «ИРООО»)</w:t>
      </w:r>
      <w:r w:rsidR="00FB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F24">
        <w:rPr>
          <w:rFonts w:ascii="Times New Roman" w:eastAsia="Times New Roman" w:hAnsi="Times New Roman" w:cs="Times New Roman"/>
          <w:sz w:val="24"/>
          <w:szCs w:val="24"/>
        </w:rPr>
        <w:t>является ответственным исполнителем (региональным оператором) мероприятий проекта «Билет в будущее» Федерального проекта «Успех каждого</w:t>
      </w:r>
      <w:proofErr w:type="gramEnd"/>
      <w:r w:rsidR="00816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16F24">
        <w:rPr>
          <w:rFonts w:ascii="Times New Roman" w:eastAsia="Times New Roman" w:hAnsi="Times New Roman" w:cs="Times New Roman"/>
          <w:sz w:val="24"/>
          <w:szCs w:val="24"/>
        </w:rPr>
        <w:t>ребенка» Национального проекта «Образование» (паспорт национального проекта "Образование" утвержден президиумом Совета при Президенте Российской Федерации по стратегическому развитию и национальным проектам (протокол от 24.12.2018 № 16), а Партнер выражает заинтересованность в объединении с Фондом усилий для качественной подготовки, организации и проведения ключевых мероприятий проекта «Билет в будущее», заключили настоящее соглашение (далее – Соглашение) о нижеследующем:</w:t>
      </w:r>
      <w:proofErr w:type="gramEnd"/>
    </w:p>
    <w:p w:rsidR="002D5F5A" w:rsidRDefault="002D5F5A" w:rsidP="00F467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C3D" w:rsidRDefault="00816F24" w:rsidP="00F467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ПРЕДМЕТ СОГЛАШЕНИЯ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Предметом Соглашения является объединение усилий Сторон для качественной подготовки, организации и проведения ключевых мероприятий в рамках проекта по ранней профессиональной ориентации учащихся 6 – 11х классов общеобразовательных организаций «Билет в будущее» в 202</w:t>
      </w:r>
      <w:r w:rsidR="007B406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(далее – проект «Билет в будущее»).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Сторон осуществляется в соответствии с принципами равенства Сторон, их добросовестности, защиты взаимных интересов, соблюдения применимых нормативных и иных правовых актов.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не предполагает получения Сторонами платы и иных предоставлений, влекущих прибыль или иную экономическую выгоду, исполнение мероприятий проекта «Билет в будущее» осуществляется </w:t>
      </w:r>
      <w:r w:rsidR="00FB632D">
        <w:rPr>
          <w:rFonts w:ascii="Times New Roman" w:eastAsia="Times New Roman" w:hAnsi="Times New Roman" w:cs="Times New Roman"/>
          <w:sz w:val="24"/>
          <w:szCs w:val="24"/>
        </w:rPr>
        <w:t xml:space="preserve">Региональным оператором проекта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субсидии из федерального бюджета в целях финансового обеспечения расходов на реализацию проекта «Билет в будущее», а Партнером за счет собственных средств. 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не налагает на Стороны каких-либо финансовых и материальных обязательств, Соглашение не является основанием для действий Сторон в качестве представителей или агентов друг друга, не является спонсорским, предварительным договором или соглашением о порядке ведения переговоров. </w:t>
      </w:r>
    </w:p>
    <w:p w:rsidR="00070C3D" w:rsidRDefault="00816F24" w:rsidP="00F467A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ФОРМЫ СОТРУДНИЧЕСТВА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исполнения Соглашения Стороны осуществляют сотрудничество в следующих формах: 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 друг другу по общим вопросам предмета сотрудничества;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отстаивание интересов друг друга по взаимосогласованным вопросам при взаимоотношениях с третьими лицами;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обмен информацией по вопросам, представляющим взаимный интерес;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установление взаимовыгодных связей с третьими лицами и информирование друг друга о результатах таких контактов;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совместных рабочих (совещательных, экспертных) групп;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lastRenderedPageBreak/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направление своих представителей для участия в мероприятиях, связанных с подготовкой, организацией и проведением ключевых мероприятий проекта “Билет в будущее” в 202</w:t>
      </w:r>
      <w:r w:rsidR="007B406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г., проводимых каждой из Сторон;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совместных мероприятий в рамках проекта “Билет в будущее”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уроков, экскурсий и других мероприятий профессионального выбора);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объединение усилий для синхронизации смежных направлений деятельности, реализации целей и задач, направленных на повышение эффективности работы со школьниками посредством цифровых инструментов, в интересах привлечения новой аудитории для каждой из Сторон; 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совместная разработка проектов и инициатив по приоритетным направлениям деятельности, относящимся к области сотрудничества Сторон;</w:t>
      </w:r>
    </w:p>
    <w:p w:rsidR="00070C3D" w:rsidRDefault="00816F24" w:rsidP="00F467A3">
      <w:pPr>
        <w:shd w:val="clear" w:color="auto" w:fill="FFFFFF"/>
        <w:tabs>
          <w:tab w:val="left" w:pos="1119"/>
          <w:tab w:val="left" w:pos="2268"/>
        </w:tabs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не разглашать информацию, признанную конфиденциальной.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Сторон может осуществляться также и в иных взаимосогласованных формах, регулируемых дополнительными соглашениями к данному Соглашению о Партнёрстве.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Детальные условия сотрудничества Сторон в рамках данного Соглашения могут быть согласованы в дополнительных соглашениях, в том числе в виде планов, программ и дорожных карт.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Оперативное взаимодействие Сторон в целях выполнения настоящего Соглашения осуществляют: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стороны регионального оператора – </w:t>
      </w:r>
      <w:proofErr w:type="spellStart"/>
      <w:r w:rsidR="00FB632D">
        <w:rPr>
          <w:rFonts w:ascii="Times New Roman" w:eastAsia="Times New Roman" w:hAnsi="Times New Roman" w:cs="Times New Roman"/>
          <w:sz w:val="24"/>
          <w:szCs w:val="24"/>
        </w:rPr>
        <w:t>Цускман</w:t>
      </w:r>
      <w:proofErr w:type="spellEnd"/>
      <w:r w:rsidR="00FB632D">
        <w:rPr>
          <w:rFonts w:ascii="Times New Roman" w:eastAsia="Times New Roman" w:hAnsi="Times New Roman" w:cs="Times New Roman"/>
          <w:sz w:val="24"/>
          <w:szCs w:val="24"/>
        </w:rPr>
        <w:t xml:space="preserve"> Татьяна Николаевна, старший методист Учебно-методического центра профессионального образования и </w:t>
      </w:r>
      <w:proofErr w:type="spellStart"/>
      <w:r w:rsidR="00FB632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FB632D">
        <w:rPr>
          <w:rFonts w:ascii="Times New Roman" w:eastAsia="Times New Roman" w:hAnsi="Times New Roman" w:cs="Times New Roman"/>
          <w:sz w:val="24"/>
          <w:szCs w:val="24"/>
        </w:rPr>
        <w:t xml:space="preserve"> работы» БОУ ДПО «ИРООО», тел.89994700327, </w:t>
      </w:r>
      <w:r w:rsidR="00FB632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FB632D" w:rsidRPr="00FB63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632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FB63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AA76F3" w:rsidRPr="0013623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cuskman@</w:t>
        </w:r>
        <w:r w:rsidR="00AA76F3" w:rsidRPr="0013623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AA76F3" w:rsidRPr="0013623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AA76F3" w:rsidRPr="0013623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FB63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26FB" w:rsidRPr="00821302" w:rsidRDefault="00816F24" w:rsidP="008213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стороны Партнёра – </w:t>
      </w:r>
      <w:proofErr w:type="spellStart"/>
      <w:r w:rsidR="002D5F5A">
        <w:rPr>
          <w:rFonts w:ascii="Times New Roman" w:eastAsia="Times New Roman" w:hAnsi="Times New Roman" w:cs="Times New Roman"/>
          <w:sz w:val="24"/>
          <w:szCs w:val="24"/>
        </w:rPr>
        <w:t>Колядинская</w:t>
      </w:r>
      <w:proofErr w:type="spellEnd"/>
      <w:r w:rsidR="002D5F5A">
        <w:rPr>
          <w:rFonts w:ascii="Times New Roman" w:eastAsia="Times New Roman" w:hAnsi="Times New Roman" w:cs="Times New Roman"/>
          <w:sz w:val="24"/>
          <w:szCs w:val="24"/>
        </w:rPr>
        <w:t xml:space="preserve"> Анастасия Сергеевна</w:t>
      </w:r>
      <w:r w:rsidR="00756BEE">
        <w:rPr>
          <w:rFonts w:ascii="Times New Roman" w:eastAsia="Times New Roman" w:hAnsi="Times New Roman" w:cs="Times New Roman"/>
          <w:sz w:val="24"/>
          <w:szCs w:val="24"/>
        </w:rPr>
        <w:t>, директор</w:t>
      </w:r>
      <w:r w:rsidR="00821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30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21302">
        <w:rPr>
          <w:rFonts w:ascii="Times New Roman" w:hAnsi="Times New Roman" w:cs="Times New Roman"/>
          <w:sz w:val="24"/>
          <w:szCs w:val="24"/>
        </w:rPr>
        <w:t>Верхнекарбушская</w:t>
      </w:r>
      <w:proofErr w:type="spellEnd"/>
      <w:r w:rsidR="00821302">
        <w:rPr>
          <w:rFonts w:ascii="Times New Roman" w:hAnsi="Times New Roman" w:cs="Times New Roman"/>
          <w:sz w:val="24"/>
          <w:szCs w:val="24"/>
        </w:rPr>
        <w:t xml:space="preserve">  ООШ»,</w:t>
      </w:r>
      <w:r w:rsidR="002D5F5A">
        <w:rPr>
          <w:rFonts w:ascii="Times New Roman" w:hAnsi="Times New Roman" w:cs="Times New Roman"/>
          <w:sz w:val="24"/>
          <w:szCs w:val="24"/>
        </w:rPr>
        <w:t xml:space="preserve"> </w:t>
      </w:r>
      <w:r w:rsidR="001626FB">
        <w:rPr>
          <w:rFonts w:ascii="Times New Roman" w:eastAsia="Times New Roman" w:hAnsi="Times New Roman" w:cs="Times New Roman"/>
          <w:sz w:val="24"/>
          <w:szCs w:val="24"/>
        </w:rPr>
        <w:t>тел,</w:t>
      </w:r>
      <w:proofErr w:type="gramStart"/>
      <w:r w:rsidR="002D5F5A" w:rsidRPr="002D5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5A" w:rsidRPr="00FF34A4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2D5F5A" w:rsidRPr="00FF3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5A" w:rsidRPr="002D5F5A">
        <w:rPr>
          <w:rFonts w:ascii="Times New Roman" w:hAnsi="Times New Roman" w:cs="Times New Roman"/>
          <w:bCs/>
          <w:sz w:val="24"/>
          <w:szCs w:val="24"/>
        </w:rPr>
        <w:t>8-3812-929935</w:t>
      </w:r>
      <w:r w:rsidR="00FF3D88" w:rsidRPr="00FF3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D8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FF3D88" w:rsidRPr="00FB63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3D8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FF3D88">
        <w:rPr>
          <w:rFonts w:ascii="Times New Roman" w:hAnsi="Times New Roman" w:cs="Times New Roman"/>
          <w:color w:val="0000FF"/>
          <w:sz w:val="24"/>
          <w:szCs w:val="24"/>
          <w:u w:val="single"/>
        </w:rPr>
        <w:t>:</w:t>
      </w:r>
      <w:r w:rsidR="004E6EBD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9" w:history="1">
        <w:r w:rsidR="002D5F5A" w:rsidRPr="00FF34A4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k</w:t>
        </w:r>
        <w:r w:rsidR="002D5F5A" w:rsidRPr="002D5F5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arbusch</w:t>
        </w:r>
        <w:r w:rsidR="002D5F5A" w:rsidRPr="002D5F5A">
          <w:rPr>
            <w:rStyle w:val="a6"/>
            <w:rFonts w:ascii="Times New Roman" w:hAnsi="Times New Roman"/>
            <w:bCs/>
            <w:sz w:val="24"/>
            <w:szCs w:val="24"/>
          </w:rPr>
          <w:t>@</w:t>
        </w:r>
        <w:r w:rsidR="002D5F5A" w:rsidRPr="002D5F5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2D5F5A" w:rsidRPr="002D5F5A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2D5F5A" w:rsidRPr="002D5F5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Стороны вправе в установленном законом порядке привлекать подведомственные, находящиеся в сфере их ведения предприятия и организации, либо назначать ответственных лиц для осуществления оперативного взаимодействия в рамках настоящего Соглашения.</w:t>
      </w:r>
    </w:p>
    <w:p w:rsidR="00070C3D" w:rsidRDefault="00816F24" w:rsidP="00F467A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СРОК ДЕЙСТВИЯ СОГЛАШЕНИЯ, ПОРЯДОК ЕГО ИЗМЕНЕНИЯ </w:t>
      </w:r>
    </w:p>
    <w:p w:rsidR="00070C3D" w:rsidRDefault="00816F24" w:rsidP="00F467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РАСТОРЖЕНИЯ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Соглашение вступает в силу с момента его подписания всеми Сторонами и действует до окончания Проекта.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Изменения Соглашения оформляются дополнительными соглашениями, которые подписываются всеми Сторонами и являются неотъемлемыми частями Соглашения.</w:t>
      </w:r>
    </w:p>
    <w:p w:rsidR="00070C3D" w:rsidRDefault="00816F24" w:rsidP="00F467A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Каждая из Сторон вправе в одностороннем порядке расторгнуть Соглашение, известив не позднее, чем за месяц до дня его расторжения другую сторону.</w:t>
      </w:r>
    </w:p>
    <w:p w:rsidR="00070C3D" w:rsidRDefault="00816F24" w:rsidP="00F467A3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070C3D" w:rsidRDefault="00816F24" w:rsidP="00F467A3">
      <w:pPr>
        <w:shd w:val="clear" w:color="auto" w:fill="FFFFFF"/>
        <w:tabs>
          <w:tab w:val="left" w:pos="993"/>
          <w:tab w:val="left" w:pos="2268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Партнёр обязан:</w:t>
      </w:r>
    </w:p>
    <w:p w:rsidR="00070C3D" w:rsidRDefault="00816F24" w:rsidP="00F467A3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Соблюдать и добросовестно исполнять все условия Соглашения.</w:t>
      </w:r>
    </w:p>
    <w:p w:rsidR="00070C3D" w:rsidRDefault="00816F24" w:rsidP="00F467A3">
      <w:pPr>
        <w:shd w:val="clear" w:color="auto" w:fill="FFFFFF"/>
        <w:tabs>
          <w:tab w:val="left" w:pos="993"/>
        </w:tabs>
        <w:spacing w:after="0" w:line="240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 Назначить администратора учебного заведения, ответственного за реализацию проекта “Билет в будущее” в учебном заведении.</w:t>
      </w:r>
    </w:p>
    <w:p w:rsidR="00070C3D" w:rsidRDefault="00816F24" w:rsidP="00F467A3">
      <w:pPr>
        <w:shd w:val="clear" w:color="auto" w:fill="FFFFFF"/>
        <w:tabs>
          <w:tab w:val="left" w:pos="993"/>
        </w:tabs>
        <w:spacing w:after="0" w:line="240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  Создать условия для обучения педагогов на курсах повышения квалификации.</w:t>
      </w:r>
    </w:p>
    <w:p w:rsidR="00070C3D" w:rsidRDefault="00816F24" w:rsidP="00F467A3">
      <w:pPr>
        <w:shd w:val="clear" w:color="auto" w:fill="FFFFFF"/>
        <w:tabs>
          <w:tab w:val="left" w:pos="993"/>
        </w:tabs>
        <w:spacing w:after="0" w:line="240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4.1.4.  Информировать школьников и родителей о </w:t>
      </w:r>
      <w:r w:rsidR="00FB632D">
        <w:rPr>
          <w:rFonts w:ascii="Times New Roman" w:eastAsia="Times New Roman" w:hAnsi="Times New Roman" w:cs="Times New Roman"/>
          <w:sz w:val="24"/>
          <w:szCs w:val="24"/>
        </w:rPr>
        <w:t>возможности участии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проекте “Билет в будущее”.</w:t>
      </w:r>
    </w:p>
    <w:p w:rsidR="00070C3D" w:rsidRDefault="00816F24" w:rsidP="00F467A3">
      <w:pPr>
        <w:shd w:val="clear" w:color="auto" w:fill="FFFFFF"/>
        <w:tabs>
          <w:tab w:val="left" w:pos="993"/>
        </w:tabs>
        <w:spacing w:after="0" w:line="240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4.1.5.  Оказывать содействие педагогу–навигатору в сборе согласий на обработку персональных данных (родителей) для участия школьников в проекте “Билет в будущее”.</w:t>
      </w:r>
    </w:p>
    <w:p w:rsidR="00070C3D" w:rsidRDefault="00816F24" w:rsidP="00F467A3">
      <w:pPr>
        <w:shd w:val="clear" w:color="auto" w:fill="FFFFFF"/>
        <w:tabs>
          <w:tab w:val="left" w:pos="993"/>
        </w:tabs>
        <w:spacing w:after="0" w:line="240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4.1.6. Обеспечить регистрацию на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bvbinfo.ru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Проекта: администратора, педагогов-навигаторов, учеников 6-11 классов.</w:t>
      </w:r>
    </w:p>
    <w:p w:rsidR="00070C3D" w:rsidRDefault="00816F24" w:rsidP="00F467A3">
      <w:pPr>
        <w:shd w:val="clear" w:color="auto" w:fill="FFFFFF"/>
        <w:tabs>
          <w:tab w:val="left" w:pos="993"/>
        </w:tabs>
        <w:spacing w:after="0" w:line="240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4.1.7. Обеспечить своевременное заполнение информации в личных кабинетах участников Проекта.</w:t>
      </w:r>
    </w:p>
    <w:p w:rsidR="00070C3D" w:rsidRDefault="00816F24" w:rsidP="008048FB">
      <w:pPr>
        <w:shd w:val="clear" w:color="auto" w:fill="FFFFFF" w:themeFill="background1"/>
        <w:tabs>
          <w:tab w:val="left" w:pos="993"/>
        </w:tabs>
        <w:spacing w:after="0" w:line="240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4.1.8. Обеспечить условия для реализации мероприятий Проекта в рамках внеурочной деятельности из расчета </w:t>
      </w:r>
      <w:r w:rsidR="00AA76F3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34</w:t>
      </w:r>
      <w:r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час</w:t>
      </w:r>
      <w:r w:rsidR="00AA76F3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086D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в год</w:t>
      </w:r>
      <w:r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</w:t>
      </w:r>
      <w:r w:rsidR="00171557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римерной </w:t>
      </w:r>
      <w:r w:rsidR="00171557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рабочей программой курса внеурочной деятельности «Билет в будущее», одобренной решением Федерального</w:t>
      </w:r>
      <w:r w:rsidR="00F81734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у</w:t>
      </w:r>
      <w:r w:rsidR="00171557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чебно-</w:t>
      </w:r>
      <w:r w:rsidR="00F81734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ме</w:t>
      </w:r>
      <w:r w:rsidR="00171557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тодического </w:t>
      </w:r>
      <w:r w:rsidR="00F81734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171557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бъединения</w:t>
      </w:r>
      <w:r w:rsidR="00F81734" w:rsidRPr="008048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по общему</w:t>
      </w:r>
      <w:r w:rsidR="00F81734" w:rsidRPr="008048FB">
        <w:rPr>
          <w:rFonts w:ascii="Times New Roman" w:eastAsia="Times New Roman" w:hAnsi="Times New Roman" w:cs="Times New Roman"/>
          <w:sz w:val="24"/>
          <w:szCs w:val="24"/>
        </w:rPr>
        <w:t xml:space="preserve"> образованию (Протокол от 29 сентября 2022 г. №7/22</w:t>
      </w:r>
      <w:r w:rsidR="008048FB" w:rsidRPr="008048FB">
        <w:rPr>
          <w:rFonts w:ascii="Times New Roman" w:eastAsia="Times New Roman" w:hAnsi="Times New Roman" w:cs="Times New Roman"/>
          <w:sz w:val="24"/>
          <w:szCs w:val="24"/>
        </w:rPr>
        <w:t>, редакция от 15 августа 2023 г.</w:t>
      </w:r>
      <w:r w:rsidR="00F81734" w:rsidRPr="008048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0C3D" w:rsidRDefault="00816F24" w:rsidP="00F467A3">
      <w:pPr>
        <w:spacing w:after="0" w:line="240" w:lineRule="auto"/>
        <w:ind w:left="993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Партнёр имеет право: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Запрашивать и получать у регионального оператора информацию о выполнении условий Соглашения. </w:t>
      </w:r>
    </w:p>
    <w:p w:rsidR="00070C3D" w:rsidRDefault="00816F24" w:rsidP="00F467A3">
      <w:pPr>
        <w:shd w:val="clear" w:color="auto" w:fill="FFFFFF"/>
        <w:tabs>
          <w:tab w:val="left" w:pos="993"/>
          <w:tab w:val="left" w:pos="2268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Региональный оператор обязан:</w:t>
      </w:r>
    </w:p>
    <w:p w:rsidR="00070C3D" w:rsidRDefault="00816F24" w:rsidP="00F467A3">
      <w:pPr>
        <w:shd w:val="clear" w:color="auto" w:fill="FFFFFF"/>
        <w:tabs>
          <w:tab w:val="left" w:pos="720"/>
          <w:tab w:val="left" w:pos="1418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и добросовестно исполнять все условия Соглашения.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Прилагать усилия для оказания Партнёру информационной и организационной поддержки в целях реализации настоящего Соглашения.</w:t>
      </w:r>
    </w:p>
    <w:p w:rsidR="00070C3D" w:rsidRDefault="00816F24" w:rsidP="00F467A3">
      <w:pPr>
        <w:spacing w:after="0" w:line="240" w:lineRule="auto"/>
        <w:ind w:left="993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Региональный оператор имеет право:</w:t>
      </w:r>
    </w:p>
    <w:p w:rsidR="00070C3D" w:rsidRDefault="00816F24" w:rsidP="00F4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Запрашивать и получать у Партнёра информацию о выполнении условий Соглашения. </w:t>
      </w:r>
    </w:p>
    <w:p w:rsidR="00070C3D" w:rsidRDefault="00816F24" w:rsidP="00F467A3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УРЕГУЛИРОВАНИЕ СПОРОВ</w:t>
      </w:r>
    </w:p>
    <w:p w:rsidR="00070C3D" w:rsidRDefault="00816F24" w:rsidP="00F467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случае возникновения любых претензий и споров, связанных с Соглашением, Стороны принимают усилия для урегулирования противоречий путем консультаций и переговоров.  Любой спор, разногласие, претензия или требование, вытекающие из настоящего Соглашения и возникающие в связи с ним, в том числе связанные с его нарушением, заключением, изменением, прекращением или недействительностью, разрешаются по выбору истца:</w:t>
      </w:r>
    </w:p>
    <w:p w:rsidR="00070C3D" w:rsidRDefault="00816F24" w:rsidP="00F46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070C3D" w:rsidRPr="00AA76F3" w:rsidRDefault="00811A5A" w:rsidP="00F46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Региональный оператор </w:t>
      </w:r>
      <w:r w:rsidRPr="00AA76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FB632D" w:rsidRPr="00AA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AA76F3" w:rsidRPr="00AA76F3">
          <w:rPr>
            <w:rStyle w:val="a6"/>
            <w:rFonts w:ascii="Times New Roman" w:hAnsi="Times New Roman" w:cs="Times New Roman"/>
            <w:sz w:val="24"/>
            <w:szCs w:val="24"/>
          </w:rPr>
          <w:t>info.irooo@mail.ru</w:t>
        </w:r>
      </w:hyperlink>
      <w:r w:rsidR="00AA76F3" w:rsidRPr="00AA7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3D" w:rsidRPr="00655AE6" w:rsidRDefault="00811A5A" w:rsidP="00655AE6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AA76F3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</w:t>
      </w:r>
      <w:r w:rsidR="00816F24" w:rsidRPr="00AA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56BE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756BEE" w:rsidRPr="00FB63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BE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756BE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hyperlink r:id="rId11" w:history="1">
        <w:r w:rsidR="00756BEE" w:rsidRPr="00FF34A4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k</w:t>
        </w:r>
        <w:r w:rsidR="00756BEE" w:rsidRPr="002D5F5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arbusch</w:t>
        </w:r>
        <w:r w:rsidR="00756BEE" w:rsidRPr="002D5F5A">
          <w:rPr>
            <w:rStyle w:val="a6"/>
            <w:rFonts w:ascii="Times New Roman" w:hAnsi="Times New Roman"/>
            <w:bCs/>
            <w:sz w:val="24"/>
            <w:szCs w:val="24"/>
          </w:rPr>
          <w:t>@</w:t>
        </w:r>
        <w:r w:rsidR="00756BEE" w:rsidRPr="002D5F5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756BEE" w:rsidRPr="002D5F5A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756BEE" w:rsidRPr="002D5F5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070C3D" w:rsidRDefault="00816F24" w:rsidP="00F4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О КОНФИДЕНЦИАЛЬНОСТИ</w:t>
      </w:r>
    </w:p>
    <w:p w:rsidR="00070C3D" w:rsidRDefault="00816F24" w:rsidP="00F4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Стороны принимают на себя обязательство обеспечивать конфиденциальность информации, ставшей им известной друг от друга, их партнеров или сотрудников, в течение всего срока действия Соглашения и в случае его прекращения,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к прямо или косвенно определенному или определяемому физическому лицу), а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другая Сторона сочтет разглашение информации нежелательным.</w:t>
      </w:r>
    </w:p>
    <w:p w:rsidR="00070C3D" w:rsidRDefault="00816F24" w:rsidP="00F4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Соответствующая Сторона несет предусмотренную законодательством ответственность за разглашение конфиденциальной информации, а также за убытки, которые могут быть причинены другой Стороне или третьим лицам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раздела, за исключением правомерных случаев раскрытия конфиденциальной информации (передача ее государственным органам, если такая обязанность предусмотрена законодательством Российской Федерации).</w:t>
      </w:r>
      <w:proofErr w:type="gramEnd"/>
    </w:p>
    <w:p w:rsidR="00070C3D" w:rsidRDefault="00070C3D" w:rsidP="00F4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C3D" w:rsidRDefault="00816F24" w:rsidP="00F4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ПРОЧИЕ УСЛОВИЯ</w:t>
      </w:r>
    </w:p>
    <w:p w:rsidR="00070C3D" w:rsidRDefault="00816F24" w:rsidP="00F4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изменении наименования, адреса местонахождения, платежных реквизитов или реорганизации, Стороны обязаны письменно в двухнедельный срок сообщить другой Стороне о произошедших изменениях. Такие извещения считаются автоматически изменяющими соответствующие положения настоящего Соглашения и должны быть оформлены и подписаны уполномоченным на то лицом. До получения соответствующего уведомления направленная корреспонденция и/или 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обязательства по адресам и реквизитам, указанным в настоящем Соглашении, считаются надлежащими (совершенными надлежащим образом).</w:t>
      </w:r>
    </w:p>
    <w:p w:rsidR="00070C3D" w:rsidRDefault="00816F24" w:rsidP="00F4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размещении Стороной информации о совместно реализуемых мероприятиях проекта «Билет в будущее» в целях привлечения к участию в них детей и их законных представителей (родителей, опекунов, попечителей) такая Сторона обязаны направить другой Стороне для согласования примеры использования данной информации, фирменного стиля и логотипа на любых носителях. Если фирменный стиль содержит обозначения, которые зарегистрированы в качестве товарных знаков, Сторона-правообладатель может предоставить другой Стороне право на использование товарного знака исключительно в целях, указанных в настоящем пункте. Согласование осуществляется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ответственных за оперативное взаимодействие Сторон, указанных в п. 2.4.</w:t>
      </w:r>
    </w:p>
    <w:p w:rsidR="00070C3D" w:rsidRDefault="00816F24" w:rsidP="00F4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Если какое-либо положение настоящего Соглашения будет признано судом или административным органом незаконным или недействительным, решение о его незаконности или недействительности считается частным и остальные положения Соглашения сохраняют свою полную силу и действие.</w:t>
      </w:r>
    </w:p>
    <w:p w:rsidR="00070C3D" w:rsidRDefault="00816F24" w:rsidP="00F4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После подписания настоящего Соглашения все предыдущие письменные и устные соглашения, переписка, переговоры между Сторонами, относящиеся к данному Соглашению утрачивают юридическую силу.</w:t>
      </w:r>
    </w:p>
    <w:p w:rsidR="00070C3D" w:rsidRDefault="00816F24" w:rsidP="00F4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Соглашение составлено в 2 (двух) экземплярах, имеющих одинаковую юридическую силу, по одному для каждой из Сторон.</w:t>
      </w:r>
    </w:p>
    <w:p w:rsidR="00070C3D" w:rsidRDefault="00816F24" w:rsidP="00F4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АДРЕСА, РЕКВИЗИТЫ И ПОДПИСИ СТОРОН</w:t>
      </w:r>
    </w:p>
    <w:tbl>
      <w:tblPr>
        <w:tblStyle w:val="a8"/>
        <w:tblW w:w="9430" w:type="dxa"/>
        <w:tblInd w:w="0" w:type="dxa"/>
        <w:tblLayout w:type="fixed"/>
        <w:tblLook w:val="0000"/>
      </w:tblPr>
      <w:tblGrid>
        <w:gridCol w:w="4715"/>
        <w:gridCol w:w="4715"/>
      </w:tblGrid>
      <w:tr w:rsidR="00070C3D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070C3D" w:rsidRDefault="00816F24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оператор:</w:t>
            </w:r>
          </w:p>
          <w:p w:rsidR="00811A5A" w:rsidRDefault="00811A5A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дополнительного профессионального образования «Институт развития образования Омской области» (БОУ ДПО «ИРООО»)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070C3D" w:rsidRPr="00655AE6" w:rsidRDefault="00816F24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ПАРТНЁР:</w:t>
            </w:r>
          </w:p>
          <w:p w:rsidR="00756BEE" w:rsidRPr="00756BEE" w:rsidRDefault="00756BEE" w:rsidP="00756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36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                общеобразовательное учреждение </w:t>
            </w:r>
            <w:r w:rsidRPr="000233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56BEE">
              <w:rPr>
                <w:rFonts w:ascii="Times New Roman" w:hAnsi="Times New Roman"/>
                <w:sz w:val="24"/>
                <w:szCs w:val="24"/>
              </w:rPr>
              <w:t>Верхнекарбушская</w:t>
            </w:r>
            <w:proofErr w:type="spellEnd"/>
            <w:r w:rsidRPr="00756B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56BEE"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 w:rsidRPr="00756B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6BEE" w:rsidRPr="00756BEE" w:rsidRDefault="00756BEE" w:rsidP="00756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BEE">
              <w:rPr>
                <w:rFonts w:ascii="Times New Roman" w:hAnsi="Times New Roman"/>
                <w:sz w:val="24"/>
                <w:szCs w:val="24"/>
              </w:rPr>
              <w:t>общеобразовательная школа Омского муниципального района Омской области»</w:t>
            </w:r>
          </w:p>
          <w:p w:rsidR="00070C3D" w:rsidRPr="00821302" w:rsidRDefault="00756BEE" w:rsidP="008213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56BE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56BEE">
              <w:rPr>
                <w:rFonts w:ascii="Times New Roman" w:hAnsi="Times New Roman"/>
                <w:sz w:val="24"/>
                <w:szCs w:val="24"/>
              </w:rPr>
              <w:t>Верхнекарбушская</w:t>
            </w:r>
            <w:proofErr w:type="spellEnd"/>
            <w:r w:rsidRPr="00756BE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6F24" w:rsidRPr="00821302" w:rsidTr="00A34F07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644043 г</w:t>
            </w:r>
            <w:proofErr w:type="gramStart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мск, Тарская, 2 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1025500755191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ИНН 5503027664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КПП 550301001</w:t>
            </w:r>
          </w:p>
          <w:p w:rsidR="00816F24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05074762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плательщика: Отделение Омск Банка России//УФК по Омской области </w:t>
            </w:r>
            <w:proofErr w:type="gramStart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. Омск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 БОУ ДПО «ИРООО»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/с 03224643520000005201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010220108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ЕКС: 40102810245370000044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015209001</w:t>
            </w:r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AA76F3" w:rsidRPr="00C7330B" w:rsidRDefault="00AF6A8D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A76F3" w:rsidRPr="00C7330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info.irooo@mail.ru</w:t>
              </w:r>
            </w:hyperlink>
          </w:p>
          <w:p w:rsidR="00811A5A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+7 (3812) 24-09-54</w:t>
            </w:r>
          </w:p>
          <w:p w:rsidR="00816F24" w:rsidRPr="00C7330B" w:rsidRDefault="00811A5A" w:rsidP="00C733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330B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+7 (3812) 24-09-54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644521, Омская область, Омский район, </w:t>
            </w:r>
          </w:p>
          <w:p w:rsid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Карбуш</w:t>
            </w:r>
            <w:proofErr w:type="spellEnd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, ул. Школьная, 4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ОГРН 1025501862385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5528012250/5528010015528012250/552801001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 03234643526440005200, 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Омск Банка России//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УФК по Омской области </w:t>
            </w:r>
            <w:proofErr w:type="gramStart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Омск, 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015209001, 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/с 40102810245370000044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/с 504220798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ОКАТО 52244849002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ОКТМО 52644449106</w:t>
            </w:r>
          </w:p>
          <w:p w:rsidR="00756BEE" w:rsidRPr="00756BEE" w:rsidRDefault="00756BEE" w:rsidP="00756BE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8-3812-929935</w:t>
            </w:r>
          </w:p>
          <w:p w:rsidR="00816F24" w:rsidRPr="00821302" w:rsidRDefault="00756BEE" w:rsidP="00821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B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213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756B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8213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756BEE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karbusch</w:t>
              </w:r>
              <w:r w:rsidRPr="00821302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@</w:t>
              </w:r>
              <w:r w:rsidRPr="00756BEE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821302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.</w:t>
              </w:r>
              <w:r w:rsidRPr="00756BEE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8213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2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6F24" w:rsidRPr="001626FB">
        <w:trPr>
          <w:trHeight w:val="121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816F24" w:rsidRPr="00811A5A" w:rsidRDefault="00F467A3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816F24" w:rsidRPr="00811A5A" w:rsidRDefault="00816F24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816F24" w:rsidRPr="00811A5A" w:rsidRDefault="00811A5A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Сейтмухаметова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  <w:r w:rsidR="00816F24" w:rsidRPr="00811A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16F24" w:rsidRPr="00811A5A" w:rsidRDefault="00AF6A8D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">
              <w:r w:rsidR="00816F24" w:rsidRPr="00811A5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М.П.</w:t>
              </w:r>
            </w:hyperlink>
            <w:r w:rsidR="00816F24" w:rsidRPr="0081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816F24" w:rsidRPr="001626FB" w:rsidRDefault="00756BEE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16F24" w:rsidRPr="001626FB" w:rsidRDefault="00816F24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                     </w:t>
            </w:r>
          </w:p>
          <w:p w:rsidR="00816F24" w:rsidRPr="001626FB" w:rsidRDefault="00816F24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6F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 /</w:t>
            </w:r>
            <w:proofErr w:type="spellStart"/>
            <w:r w:rsidR="00756BEE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Колядинская</w:t>
            </w:r>
            <w:proofErr w:type="spellEnd"/>
            <w:r w:rsidR="0075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1626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16F24" w:rsidRPr="001626FB" w:rsidRDefault="00AF6A8D" w:rsidP="00F4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>
              <w:r w:rsidR="00816F24" w:rsidRPr="001626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М.П.</w:t>
              </w:r>
            </w:hyperlink>
            <w:r w:rsidR="00816F24" w:rsidRPr="00162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</w:tbl>
    <w:p w:rsidR="00070C3D" w:rsidRDefault="00070C3D" w:rsidP="001E22AC">
      <w:pPr>
        <w:spacing w:after="0" w:line="240" w:lineRule="auto"/>
        <w:jc w:val="both"/>
      </w:pPr>
    </w:p>
    <w:sectPr w:rsidR="00070C3D" w:rsidSect="007A747F">
      <w:pgSz w:w="11906" w:h="16838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04" w:rsidRDefault="00FD6C04" w:rsidP="001E6D72">
      <w:pPr>
        <w:spacing w:after="0" w:line="240" w:lineRule="auto"/>
      </w:pPr>
      <w:r>
        <w:separator/>
      </w:r>
    </w:p>
  </w:endnote>
  <w:endnote w:type="continuationSeparator" w:id="0">
    <w:p w:rsidR="00FD6C04" w:rsidRDefault="00FD6C04" w:rsidP="001E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04" w:rsidRDefault="00FD6C04" w:rsidP="001E6D72">
      <w:pPr>
        <w:spacing w:after="0" w:line="240" w:lineRule="auto"/>
      </w:pPr>
      <w:r>
        <w:separator/>
      </w:r>
    </w:p>
  </w:footnote>
  <w:footnote w:type="continuationSeparator" w:id="0">
    <w:p w:rsidR="00FD6C04" w:rsidRDefault="00FD6C04" w:rsidP="001E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E490EE1"/>
    <w:multiLevelType w:val="multilevel"/>
    <w:tmpl w:val="1E490EE1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C3D"/>
    <w:rsid w:val="00004AE9"/>
    <w:rsid w:val="0001253A"/>
    <w:rsid w:val="00052611"/>
    <w:rsid w:val="00070C3D"/>
    <w:rsid w:val="000775AC"/>
    <w:rsid w:val="00086D8E"/>
    <w:rsid w:val="000917E6"/>
    <w:rsid w:val="000D2A51"/>
    <w:rsid w:val="00135680"/>
    <w:rsid w:val="001626FB"/>
    <w:rsid w:val="00171557"/>
    <w:rsid w:val="00175ED3"/>
    <w:rsid w:val="001B0EAC"/>
    <w:rsid w:val="001E22AC"/>
    <w:rsid w:val="001E6D72"/>
    <w:rsid w:val="00210E08"/>
    <w:rsid w:val="002A6184"/>
    <w:rsid w:val="002D5F5A"/>
    <w:rsid w:val="00363DAF"/>
    <w:rsid w:val="004C5FC1"/>
    <w:rsid w:val="004E6EBD"/>
    <w:rsid w:val="00611C0A"/>
    <w:rsid w:val="006311FA"/>
    <w:rsid w:val="00655AE6"/>
    <w:rsid w:val="006C3786"/>
    <w:rsid w:val="00756BEE"/>
    <w:rsid w:val="00783013"/>
    <w:rsid w:val="007A747F"/>
    <w:rsid w:val="007B4066"/>
    <w:rsid w:val="007C45B4"/>
    <w:rsid w:val="008048FB"/>
    <w:rsid w:val="00811A5A"/>
    <w:rsid w:val="00816F24"/>
    <w:rsid w:val="00821302"/>
    <w:rsid w:val="008B0706"/>
    <w:rsid w:val="008F3FBB"/>
    <w:rsid w:val="009054C1"/>
    <w:rsid w:val="00990911"/>
    <w:rsid w:val="009D5D65"/>
    <w:rsid w:val="00A24942"/>
    <w:rsid w:val="00A34F07"/>
    <w:rsid w:val="00A9008A"/>
    <w:rsid w:val="00AA76F3"/>
    <w:rsid w:val="00AD75D3"/>
    <w:rsid w:val="00AF6A8D"/>
    <w:rsid w:val="00C7330B"/>
    <w:rsid w:val="00CC0BAB"/>
    <w:rsid w:val="00DF28B8"/>
    <w:rsid w:val="00E75518"/>
    <w:rsid w:val="00F4355A"/>
    <w:rsid w:val="00F467A3"/>
    <w:rsid w:val="00F81734"/>
    <w:rsid w:val="00F91EFF"/>
    <w:rsid w:val="00FB632D"/>
    <w:rsid w:val="00FD6C04"/>
    <w:rsid w:val="00FF3D88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E6"/>
  </w:style>
  <w:style w:type="paragraph" w:styleId="1">
    <w:name w:val="heading 1"/>
    <w:basedOn w:val="a"/>
    <w:next w:val="a"/>
    <w:rsid w:val="000917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917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917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917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917E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917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917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917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"/>
    <w:basedOn w:val="a"/>
    <w:link w:val="a5"/>
    <w:uiPriority w:val="99"/>
    <w:qFormat/>
    <w:rsid w:val="00AE2154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basedOn w:val="a0"/>
    <w:link w:val="a4"/>
    <w:uiPriority w:val="99"/>
    <w:locked/>
    <w:rsid w:val="00AE2154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E2154"/>
    <w:rPr>
      <w:color w:val="0563C1" w:themeColor="hyperlink"/>
      <w:u w:val="single"/>
    </w:rPr>
  </w:style>
  <w:style w:type="paragraph" w:styleId="a7">
    <w:name w:val="Subtitle"/>
    <w:basedOn w:val="a"/>
    <w:next w:val="a"/>
    <w:rsid w:val="000917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0917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5ED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3D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kman@mail.ru" TargetMode="External"/><Relationship Id="rId13" Type="http://schemas.openxmlformats.org/officeDocument/2006/relationships/hyperlink" Target="mailto:karb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irooo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busc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mailto:info.iroo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busch@mail.ru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MxjEWSlf9+Pm4NeB76SO4h6lA==">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Шафрай П. И.</dc:creator>
  <cp:lastModifiedBy>Анастасия Сергеевна</cp:lastModifiedBy>
  <cp:revision>10</cp:revision>
  <cp:lastPrinted>2023-09-29T03:02:00Z</cp:lastPrinted>
  <dcterms:created xsi:type="dcterms:W3CDTF">2023-08-16T10:47:00Z</dcterms:created>
  <dcterms:modified xsi:type="dcterms:W3CDTF">2023-10-02T07:10:00Z</dcterms:modified>
</cp:coreProperties>
</file>